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Gjetja e Jetës - Një Studim në Ungjillin e Gjonit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Pjesa 1 - Jezus Krishti, Bir i Perëndisë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Hyrje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studim është i pari në një seri prej 3 pjesësh që synon të marrë lexuesin në një udhëtim të zbulimit shpirtëror nëpërmjet Ungjillit të Gjonit. Ungjilli i Gjonit është vetëm një nga 66 librat që përbëjnë Biblën dhe është një nga 4 Ungjijtë e veçantë që na tregojnë historinë e Jezusit - historia më e madhe e treguar ndonjëherë. Fjala 'ungjill' në vetvete do të thotë 'lajm i mirë' - mesazhi i Jezusit është një lajm i mirë për të gjithë njerëzit, kudo!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 gjithë Bibla na tregon për Perëndinë që na krijoi dhe për zemrën e tij të dhembshur ndaj gjithë njerëzimit. Ajo shpjegon se si njerëzit u larguan nga Perëndia dhe se si rraca njerëzore përfundoi në rrëmujë në të cilën edhe ne ndodhemi tani. Ajo tregon për qëllimin e vazhdueshëm të Perëndisë në këtë botë dhe, mbi të gjitha, tregon planin e shpëtimit të tij për njerëzimin:</w:t>
      </w:r>
      <w:r w:rsidDel="00000000" w:rsidR="00000000" w:rsidRPr="00000000">
        <w:rPr>
          <w:i w:val="1"/>
          <w:rtl w:val="0"/>
        </w:rPr>
        <w:t xml:space="preserve"> Perëndia dërgoi Birin e tij të jetë Shpëtimtari i botës!</w:t>
      </w:r>
      <w:r w:rsidDel="00000000" w:rsidR="00000000" w:rsidRPr="00000000">
        <w:rPr>
          <w:rtl w:val="0"/>
        </w:rPr>
        <w:t xml:space="preserve"> Edhe vetë emri 'Jezus' (forma greke e emrit hebraik 'Joshua') do të thotë 'Perëndia për shpëtim' ose 'Perëndia shpëton'.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Ndërsa shohim Ungjillin e Gjonit do të gjejmë shumë prova bindëse se Jezui ishte vërtet ai që pretendonte të ishte dhe se lajmi i mirë që na solli është i vërtetë. Tani për tani, thjesht  konsideroni këtë: Si njeriu më i rëndësishëm që jetoi ndonjëherë në këtë tokë, lindja e tij e ndau historinë në dy. Vitet para lindjes së tij ne i quajmë BC (Para Krishtit) dhe vitet pas tij ne i quajmë AD (Anno Domini, latinisht për 'viti i Zotit tonë', domethënë Zotit Jezus Krisht! Shqip- Pas Krishtit.)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Perëndia zbulon veten e tij për ata që me të vërtetë duan të dinë të vërtetën. Pra, sa herë që shikoni në këtë studim, lutuni, duke i kërkuar Perëndisë t'ju tregojë të vërtetën. Gjithashtu vini re, ky studim është dizenjuar për përdorim me ndihmën e një mentori. Nëse keni ndonjë pyetje apo vështirësi, ju lutemi diskutoni me mentorin tuaj (normalisht personi që ju dha këtë studim).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rtl w:val="0"/>
        </w:rPr>
        <w:t xml:space="preserve">Kuptimi i referencave të Biblës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Në referencën Gjoni 3:16, numri i parë është kapitulli (ka 21 kapituj në Ungjillin e Gjonit), e dyta është vargu. Pothuajse çdo fjali ka një numër të veçantë vargu dhe numrat e vargjeve fillojnë nga 1 në fillim të çdo kapitulli.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Një Detyrë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Për të kuptuar më mirë vargjet e Ungjillit që ne do të shohim, është mirë të lexojmë tërë librin. Kjo mund të bëhet me pak përpjekje thjesht duke lexuar një kapitull në ditë për 3 javë. Përdorni listën e shënimeve më poshtë për të ndjekur leximin tuaj: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Ungjilli i Gjonit - Lista e Leximit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☐ Kapitulli 1                                  ☐ Kapitulli 2                               ☐ Kapitulli 3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☐ Kapitulli 4                                  ☐ Kapitulli 5                               ☐ Kapitulli 6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☐ Kapitulli 7                                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Kush Është Perëndia?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Gjithkush ka idetë e veta për Perëndinë. Por detyra jonë e tanishme është të zbulojmë atë që Perëndia thotë për veten e tij në faqet e librit të tij të veçantë, Biblës. Kërkoni vargjet e mëposhtme dhe plotësoni fjali.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 1-3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Perëndia është_______________________________ i gjithçkaje!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4:24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Perëndia është_______________________________ dhe adhuruesit e tij duhet të adhurojnë në frymë dhe në të vërtetë.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8:54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Perëndia është_________________________________ i Zotit Jezus Krisht.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Kush është Jezus Krishti?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Vetëm në kapitullin e parë të Gjonit ka të paktën 10 emra ose tituj të ndryshëm për Zotin Jezus Krisht. Shikoni çdo varg dhe shkruani në tituj.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Jezusi quhet 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 1 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1:14 _____________________________ dhe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1:17 _____________________________  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1:29 _____________________________ 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1:34 _____________________________ e 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1:38 ___________________________ (që do të thotë ________________________)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1:41 ______________________________(Dmth _____________________________)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1:45 ______________________________i/e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1:49______________________________ i/e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1:51______________________________ i/e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Titujt  'Mesia' (hebraisht) dhe 'Krisht' (greqisht) do të thotë 'i vajosuri'. I vajosuri ishte një udhëheqës, i premtuar judenjve, i cili do të ngrihej dhe do të shpëtonte popullin e tij. Në kohën e Jezusit, judenjtë prisnin që Krishti të ishte një udhëheqës politik i cili do t'i çlironte ata nga pushtimi romak.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Deklaratat "Unë jam"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Plotësoni thëniet e mëposhtme: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Jezusi tha: "Unë jam ....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6:35 ...______________________________________________________________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Ai që vjen tek unë nuk do të ketë kurrë uri ... '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8:12 ...______________________________________________________________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Kushdo që më ndjek nuk do të ecë kurrë në errësirë, por do të ketë dritën e jetës ".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10: 9... _________________________ .Kushdo që hyn nëpërmjet meje do të                                         shpëtohet.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10:11..._________________________. _______________________ jep jetën e vet për delet.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11: 25-26… ____________________ dhe _____________________ . Kushdo që beson në mua edhe nëse vdes, do të jetojë; Dhe kushdo që beson në mua, nuk do të vdesë kurrë ".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14: 6 … _______________, _________________ dhe _____________________.  Askush nuk vjen tek Ati përveçse nëpërmjet meje.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15: 1… ____________________  dhe Ati im është kopshtari.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Jezusi deklaron të jetë Perëndi!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Deklaratat e Krishtit shfaqen në të gjithë Ungjillin e Gjonit.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Konsideroni këto: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4: 25-26 Jezusi shpall se është__________________________________________.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5: 16-18 Jezusi shpall se është ______________________________ me Perëndinë.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9:38 dhe 20:28 Jezusi pranon 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10:33 Jezusi shpall se është 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14: 9 Nëse e ke parë Jezusin, e ke parë 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17: 5, 24 Jezusi jetonte para 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Së fundi, tek Gjoni 8:58, Jezui bëri një shpallje e cila mund të na ngatërrojë ne, por ishte kristal e qartë për Judenjtë: "... përpara se të kishte lindur Abrahami [rr. 2000BC], </w:t>
      </w:r>
      <w:r w:rsidDel="00000000" w:rsidR="00000000" w:rsidRPr="00000000">
        <w:rPr>
          <w:i w:val="1"/>
          <w:rtl w:val="0"/>
        </w:rPr>
        <w:t xml:space="preserve">unë jam</w:t>
      </w:r>
      <w:r w:rsidDel="00000000" w:rsidR="00000000" w:rsidRPr="00000000">
        <w:rPr>
          <w:rtl w:val="0"/>
        </w:rPr>
        <w:t xml:space="preserve">!" Ata morën gurë për ta vrarë për blasfemi. Në Dhiatën e Vjetër Perëndia i shfaqet Moisiut, duke marrë emrin 'Unë Jam' (Eksodi 3:14) duke iu referuar ekzistencës së tij të përjetshme. Jezusi pohoi këtë ekzistencë të njëjtë të përjetshme!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Po ti?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Në këtë fazë, çfarë mendon për Jezusin? Kush është ai?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Shpresë e gjallë- Pista pajisëse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